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bCs w:val="1"/>
          <w:rtl w:val="0"/>
        </w:rPr>
        <w:t xml:space="preserve">Lyyra</w:t>
      </w:r>
      <w:r w:rsidDel="00000000" w:rsidR="00000000" w:rsidRPr="00000000">
        <w:rPr>
          <w:rtl w:val="0"/>
        </w:rPr>
        <w:t xml:space="preserve"> is the all-women vocal ensemble from The VOCES8 Foundation and is based in the USA. Lyyra records exclusively for Warner Classics. Creating world-class musical experiences to inspire audiences, Lyyra is redefining the genre of upper voice music in the choral landscape, highlighting the astonishing capabilities within the full spectrum of women’s singing. The sound of this bright, young group combines velvety richness alongside star-like brilliance. With a broad texture and exhilarating range of sound, the group’s talented members specialize in classical, jazz, pop, and folk music from diverse traditions and backgrounds.</w:t>
      </w:r>
    </w:p>
    <w:p w:rsidR="00000000" w:rsidDel="00000000" w:rsidP="00000000" w:rsidRDefault="00000000" w:rsidRPr="00000000" w14:paraId="00000002">
      <w:pPr>
        <w:spacing w:after="240" w:before="240" w:lineRule="auto"/>
        <w:rPr/>
      </w:pPr>
      <w:r w:rsidDel="00000000" w:rsidR="00000000" w:rsidRPr="00000000">
        <w:rPr>
          <w:rtl w:val="0"/>
        </w:rPr>
        <w:t xml:space="preserve">Lyyra tours both at home in the USA and internationally. The group gave its debut performances throughout the USA in 2024, including for the American Choral Directors Association (ACDA), and released its debut EP More Love on the VOCES8 Records label. Early 2025 saw the ensemble sign exclusively to Warner Classics and give its European tour debut with concerts and recording in the UK (Kings Place, London), France (La Folle Journée festival, Nantes), and a tour of German cities. Lyyra’s first single for Warner Classics, “The Hymn of Acxiom,” was released in March. In the summer of ‘25, Lyyra gave concerts in the UK, Germany, Austria, Switzerland, and the Netherlands, as well as continued its US touring. Their full debut album with Warner Classics, Rising, will be released in March 2026 and they will be featured at the ACDA Midwestern and Western Region conferences in spring 2026.</w:t>
      </w:r>
    </w:p>
    <w:p w:rsidR="00000000" w:rsidDel="00000000" w:rsidP="00000000" w:rsidRDefault="00000000" w:rsidRPr="00000000" w14:paraId="00000003">
      <w:pPr>
        <w:spacing w:after="240" w:before="240" w:lineRule="auto"/>
        <w:rPr/>
      </w:pPr>
      <w:r w:rsidDel="00000000" w:rsidR="00000000" w:rsidRPr="00000000">
        <w:rPr>
          <w:rtl w:val="0"/>
        </w:rPr>
        <w:t xml:space="preserve">Reflective of music, harmony, and the night sky, Lyyra takes its name from the constellation that represents Orpheus’ famed lyre. Lyyra is Anna Crumley, MaryRuth Miller, Elizabeth Tait, Aryssa Leigh Burrs, Ingrid Johnson, and Cecille Elliott. Lyyra’s Creative Director is Erik Jacobson.</w:t>
      </w:r>
    </w:p>
    <w:p w:rsidR="00000000" w:rsidDel="00000000" w:rsidP="00000000" w:rsidRDefault="00000000" w:rsidRPr="00000000" w14:paraId="00000004">
      <w:pPr>
        <w:spacing w:after="240" w:before="240" w:lineRule="auto"/>
        <w:rPr/>
      </w:pPr>
      <w:r w:rsidDel="00000000" w:rsidR="00000000" w:rsidRPr="00000000">
        <w:rPr>
          <w:rtl w:val="0"/>
        </w:rPr>
        <w:t xml:space="preserve">Lyyra is passionate about music education and is part of The VOCES8 Foundation’s mission to actively promote “Music Education For All.” Engaging in a broad range of work collaborating with schools, universities, and community organizations, The VOCES8 Foundation reaches up to 40,000 people each year. The organization runs a highly successful Scholar program, where young professionals at the beginning of their singing career learn the skills to be successful in today’s choral landscape, at no cost to the singer. Our education team also spearheads a robust program to create meaningful and lasting relationships with teachers, students, and communities around the country.</w:t>
      </w:r>
    </w:p>
    <w:p w:rsidR="00000000" w:rsidDel="00000000" w:rsidP="00000000" w:rsidRDefault="00000000" w:rsidRPr="00000000" w14:paraId="00000005">
      <w:pPr>
        <w:spacing w:after="240" w:before="240" w:lineRule="auto"/>
        <w:rPr>
          <w:b w:val="1"/>
          <w:bCs w:val="1"/>
          <w:color w:val="1155cc"/>
          <w:u w:val="single"/>
        </w:rPr>
      </w:pPr>
      <w:hyperlink r:id="rId6">
        <w:r w:rsidDel="00000000" w:rsidR="00000000" w:rsidRPr="00000000">
          <w:rPr>
            <w:b w:val="1"/>
            <w:bCs w:val="1"/>
            <w:color w:val="1155cc"/>
            <w:u w:val="single"/>
            <w:rtl w:val="0"/>
          </w:rPr>
          <w:t xml:space="preserve">www.lyyramusic.com</w:t>
        </w:r>
      </w:hyperlink>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lyyramus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